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0241" w14:textId="77777777" w:rsidR="00394F5B" w:rsidRPr="00111192" w:rsidRDefault="001111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Feuchter </w:t>
      </w:r>
      <w:r w:rsidRPr="00111192">
        <w:rPr>
          <w:rFonts w:ascii="Arial" w:hAnsi="Arial" w:cs="Arial"/>
          <w:b/>
          <w:sz w:val="28"/>
          <w:szCs w:val="28"/>
        </w:rPr>
        <w:t>Grüne fordern Verbot von Grabsteinen aus Kinderarbeit</w:t>
      </w:r>
    </w:p>
    <w:p w14:paraId="43153701" w14:textId="77777777" w:rsidR="00111192" w:rsidRDefault="00111192"/>
    <w:p w14:paraId="1FEBEE77" w14:textId="77777777" w:rsidR="00111192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bayerische Landtag hat ein Gesetz erlassen in dem es Kommunen erlaubt ist </w:t>
      </w:r>
    </w:p>
    <w:p w14:paraId="3928218C" w14:textId="77777777" w:rsidR="00111192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Ihren Friedhofssatzungen Grabsteine aus Kinderarbeit zu verbieten.</w:t>
      </w:r>
    </w:p>
    <w:p w14:paraId="539BDB4A" w14:textId="77777777" w:rsidR="00111192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Anforderungen an die Nachweispflicht sind in dem Gesetzt geregelt.</w:t>
      </w:r>
    </w:p>
    <w:p w14:paraId="1D388126" w14:textId="77777777" w:rsidR="00111192" w:rsidRPr="00D11BD9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11BD9">
        <w:rPr>
          <w:rFonts w:ascii="Arial" w:hAnsi="Arial" w:cs="Arial"/>
        </w:rPr>
        <w:t xml:space="preserve">Fachleute warnen seit Jahren vor Kinderarbeit in </w:t>
      </w:r>
      <w:r>
        <w:rPr>
          <w:rFonts w:ascii="Arial" w:hAnsi="Arial" w:cs="Arial"/>
        </w:rPr>
        <w:t xml:space="preserve">chinesischen und </w:t>
      </w:r>
      <w:r w:rsidRPr="00D11BD9">
        <w:rPr>
          <w:rFonts w:ascii="Arial" w:hAnsi="Arial" w:cs="Arial"/>
        </w:rPr>
        <w:t xml:space="preserve">indischen Steinbrüchen, in denen Grabsteine für den deutschen Markt gehauen werden. </w:t>
      </w:r>
    </w:p>
    <w:p w14:paraId="1BBF4B6D" w14:textId="77777777" w:rsidR="00111192" w:rsidRDefault="00111192" w:rsidP="00111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Etwa e</w:t>
      </w:r>
      <w:r w:rsidRPr="00D11BD9">
        <w:rPr>
          <w:rFonts w:ascii="Arial" w:hAnsi="Arial" w:cs="Arial"/>
        </w:rPr>
        <w:t>in Drittel bis die Hälfte der Grabsteine für deutsche Friedhöfe soll nach Angaben des Naturwerkstein-Verbands aus Indien stammen.</w:t>
      </w:r>
      <w:r>
        <w:rPr>
          <w:rFonts w:ascii="Arial" w:hAnsi="Arial" w:cs="Arial"/>
        </w:rPr>
        <w:t xml:space="preserve"> </w:t>
      </w:r>
      <w:r w:rsidRPr="00C57B85">
        <w:rPr>
          <w:rFonts w:ascii="Arial" w:hAnsi="Arial" w:cs="Arial"/>
        </w:rPr>
        <w:t>Ca. 260 Millionen Kinder leiden weltweit darunter.</w:t>
      </w:r>
      <w:r>
        <w:rPr>
          <w:rFonts w:ascii="Arial" w:hAnsi="Arial" w:cs="Arial"/>
        </w:rPr>
        <w:t xml:space="preserve"> </w:t>
      </w:r>
    </w:p>
    <w:p w14:paraId="14BD460E" w14:textId="77777777" w:rsidR="00111192" w:rsidRDefault="00111192" w:rsidP="00111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 Maßnahme, welche Kinderarbeit ächten und unterbinden sollten unterstützt werden</w:t>
      </w:r>
    </w:p>
    <w:p w14:paraId="3C353611" w14:textId="77777777" w:rsidR="00111192" w:rsidRDefault="00111192" w:rsidP="00111192">
      <w:pPr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Aus diesem Grund stellte die Fraktion von Bündnis90/Die Grünen Feucht folgenden Antrag:</w:t>
      </w:r>
    </w:p>
    <w:p w14:paraId="6067FFBE" w14:textId="77777777" w:rsidR="00111192" w:rsidRDefault="00111192" w:rsidP="00111192">
      <w:pPr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</w:t>
      </w:r>
      <w:r w:rsidRPr="00954BD2">
        <w:rPr>
          <w:rFonts w:ascii="Arial" w:hAnsi="Arial" w:cs="Arial"/>
          <w:color w:val="000000"/>
          <w:u w:color="000000"/>
        </w:rPr>
        <w:t xml:space="preserve">er </w:t>
      </w:r>
      <w:proofErr w:type="gramStart"/>
      <w:r w:rsidRPr="00954BD2">
        <w:rPr>
          <w:rFonts w:ascii="Arial" w:hAnsi="Arial" w:cs="Arial"/>
          <w:color w:val="000000"/>
          <w:u w:color="000000"/>
        </w:rPr>
        <w:t>Marktgemeinderat  bzw.</w:t>
      </w:r>
      <w:proofErr w:type="gramEnd"/>
      <w:r w:rsidRPr="00954BD2">
        <w:rPr>
          <w:rFonts w:ascii="Arial" w:hAnsi="Arial" w:cs="Arial"/>
          <w:color w:val="000000"/>
          <w:u w:color="000000"/>
        </w:rPr>
        <w:t xml:space="preserve"> das zustä</w:t>
      </w:r>
      <w:r>
        <w:rPr>
          <w:rFonts w:ascii="Arial" w:hAnsi="Arial" w:cs="Arial"/>
          <w:color w:val="000000"/>
          <w:u w:color="000000"/>
        </w:rPr>
        <w:t>ndige Gremium möge beschließen:</w:t>
      </w:r>
    </w:p>
    <w:p w14:paraId="10CB0680" w14:textId="77777777" w:rsidR="00111192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In die derzeit bestehende Friedhofssatzung wird folgender Passus aufgenommen:</w:t>
      </w:r>
    </w:p>
    <w:p w14:paraId="57C5143F" w14:textId="77777777" w:rsidR="00111192" w:rsidRDefault="00111192" w:rsidP="00111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Das Aufstellen von Grabsteinen aus ausbeuterischer Kinderarbeit ist verboten.</w:t>
      </w:r>
    </w:p>
    <w:p w14:paraId="3EA6941F" w14:textId="77777777" w:rsidR="00111192" w:rsidRDefault="00111192" w:rsidP="0011119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78D3DEF" w14:textId="77777777" w:rsidR="00111192" w:rsidRDefault="00111192"/>
    <w:sectPr w:rsidR="00111192" w:rsidSect="005423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92"/>
    <w:rsid w:val="00111192"/>
    <w:rsid w:val="001E0D81"/>
    <w:rsid w:val="00542379"/>
    <w:rsid w:val="006B27FE"/>
    <w:rsid w:val="00C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E5D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16</Lines>
  <Paragraphs>11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Bogner</dc:creator>
  <cp:keywords/>
  <dc:description/>
  <cp:lastModifiedBy>Rita Bogner</cp:lastModifiedBy>
  <cp:revision>1</cp:revision>
  <dcterms:created xsi:type="dcterms:W3CDTF">2016-07-23T09:04:00Z</dcterms:created>
  <dcterms:modified xsi:type="dcterms:W3CDTF">2016-07-23T09:12:00Z</dcterms:modified>
</cp:coreProperties>
</file>